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D1" w:rsidRDefault="00E140D1" w:rsidP="00E140D1">
      <w:r w:rsidRPr="004F76BE">
        <w:rPr>
          <w:rFonts w:ascii="Comic Sans MS" w:hAnsi="Comic Sans MS"/>
          <w:sz w:val="28"/>
          <w:szCs w:val="28"/>
        </w:rPr>
        <w:t xml:space="preserve">  L’AFPS et le CRPJDPI</w:t>
      </w:r>
      <w:r>
        <w:t xml:space="preserve">  (Collectif Rouennais pour une Paix  Juste et durable entre Palestiniens et Israéliens) proposent :</w:t>
      </w:r>
    </w:p>
    <w:p w:rsidR="00E140D1" w:rsidRPr="001F5C30" w:rsidRDefault="00E140D1" w:rsidP="00E140D1">
      <w:pPr>
        <w:rPr>
          <w:rFonts w:ascii="Comic Sans MS" w:hAnsi="Comic Sans MS"/>
          <w:b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 w:rsidRPr="001F5C30">
        <w:rPr>
          <w:rFonts w:ascii="Comic Sans MS" w:hAnsi="Comic Sans MS"/>
          <w:b/>
          <w:sz w:val="24"/>
          <w:szCs w:val="24"/>
          <w:u w:val="single"/>
        </w:rPr>
        <w:t>PALESTINE   -  SYRIE   -   LIBAN   -   ISRAËL</w:t>
      </w:r>
    </w:p>
    <w:p w:rsidR="00E140D1" w:rsidRPr="001F5C30" w:rsidRDefault="00E140D1" w:rsidP="00E140D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5C30">
        <w:rPr>
          <w:rFonts w:ascii="Comic Sans MS" w:hAnsi="Comic Sans MS"/>
          <w:sz w:val="24"/>
          <w:szCs w:val="24"/>
        </w:rPr>
        <w:t>Un regard décalé sur l’actualité de cette région du monde</w:t>
      </w:r>
    </w:p>
    <w:p w:rsidR="00E140D1" w:rsidRDefault="00E140D1" w:rsidP="00E140D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F5C30">
        <w:rPr>
          <w:rFonts w:ascii="Comic Sans MS" w:hAnsi="Comic Sans MS"/>
          <w:sz w:val="24"/>
          <w:szCs w:val="24"/>
        </w:rPr>
        <w:t xml:space="preserve">Un temps pour s’approprier des paramètres nouveaux sur cette Palestine  qu’on croit connaître </w:t>
      </w:r>
    </w:p>
    <w:p w:rsidR="00E140D1" w:rsidRPr="001375EE" w:rsidRDefault="00E140D1" w:rsidP="00E140D1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Des éléments de réflexion pour approfondir notre connaissance du Proche-Orient toujours en mouvements</w:t>
      </w:r>
    </w:p>
    <w:p w:rsidR="00E140D1" w:rsidRPr="00E140D1" w:rsidRDefault="00E140D1" w:rsidP="00E14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sz w:val="40"/>
          <w:szCs w:val="40"/>
          <w:u w:val="single"/>
        </w:rPr>
      </w:pPr>
      <w:r w:rsidRPr="00E140D1">
        <w:rPr>
          <w:rFonts w:ascii="Comic Sans MS" w:hAnsi="Comic Sans MS"/>
          <w:b/>
          <w:sz w:val="40"/>
          <w:szCs w:val="40"/>
          <w:u w:val="single"/>
        </w:rPr>
        <w:t>Mercredi 2 mars – 18h</w:t>
      </w:r>
      <w:r w:rsidRPr="001375EE">
        <w:rPr>
          <w:rFonts w:ascii="Comic Sans MS" w:hAnsi="Comic Sans MS"/>
          <w:sz w:val="32"/>
          <w:szCs w:val="32"/>
        </w:rPr>
        <w:t xml:space="preserve"> – Maison de l’université – Mont Saint Aignan – Amélie LEFEBVRE, avocate au barreau de Paris, spécialiste de la </w:t>
      </w:r>
      <w:r w:rsidRPr="001375EE">
        <w:rPr>
          <w:rFonts w:ascii="Comic Sans MS" w:hAnsi="Comic Sans MS"/>
          <w:b/>
          <w:sz w:val="32"/>
          <w:szCs w:val="32"/>
          <w:u w:val="single"/>
        </w:rPr>
        <w:t>CPI</w:t>
      </w:r>
      <w:r w:rsidRPr="001375EE">
        <w:rPr>
          <w:rFonts w:ascii="Comic Sans MS" w:hAnsi="Comic Sans MS"/>
          <w:sz w:val="32"/>
          <w:szCs w:val="32"/>
        </w:rPr>
        <w:t> : « </w:t>
      </w:r>
      <w:r w:rsidRPr="00E140D1">
        <w:rPr>
          <w:rFonts w:ascii="Comic Sans MS" w:hAnsi="Comic Sans MS"/>
          <w:b/>
          <w:i/>
          <w:sz w:val="40"/>
          <w:szCs w:val="40"/>
          <w:u w:val="single"/>
        </w:rPr>
        <w:t>La cour pénale internationale et la Palestine. Etat de droit ou loi de la jungle? »</w:t>
      </w:r>
    </w:p>
    <w:p w:rsidR="00EC6355" w:rsidRDefault="00EC6355"/>
    <w:p w:rsidR="00E140D1" w:rsidRDefault="00E140D1"/>
    <w:sectPr w:rsidR="00E140D1" w:rsidSect="00E14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22D1"/>
    <w:multiLevelType w:val="hybridMultilevel"/>
    <w:tmpl w:val="E144A3E0"/>
    <w:lvl w:ilvl="0" w:tplc="6748C294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0D1"/>
    <w:rsid w:val="004F1AE5"/>
    <w:rsid w:val="00831641"/>
    <w:rsid w:val="008C0A79"/>
    <w:rsid w:val="00E140D1"/>
    <w:rsid w:val="00EC6355"/>
    <w:rsid w:val="00EE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0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40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1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3</cp:revision>
  <cp:lastPrinted>2016-02-23T11:50:00Z</cp:lastPrinted>
  <dcterms:created xsi:type="dcterms:W3CDTF">2016-02-23T11:48:00Z</dcterms:created>
  <dcterms:modified xsi:type="dcterms:W3CDTF">2016-03-01T14:01:00Z</dcterms:modified>
</cp:coreProperties>
</file>